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0BA" w:rsidP="73DF6A28" w:rsidRDefault="002020BA" w14:paraId="636D74AC" w14:textId="48BFDAD4">
      <w:pPr>
        <w:spacing w:before="94"/>
        <w:ind w:left="1838" w:right="1839"/>
        <w:jc w:val="center"/>
        <w:rPr>
          <w:b w:val="1"/>
          <w:bCs w:val="1"/>
        </w:rPr>
      </w:pPr>
      <w:r w:rsidRPr="73DF6A28" w:rsidR="4B184C03">
        <w:rPr>
          <w:b w:val="1"/>
          <w:bCs w:val="1"/>
        </w:rPr>
        <w:t xml:space="preserve">  </w:t>
      </w:r>
      <w:r w:rsidRPr="73DF6A28" w:rsidR="5FCB9522">
        <w:rPr>
          <w:b w:val="1"/>
          <w:bCs w:val="1"/>
        </w:rPr>
        <w:t xml:space="preserve"> </w:t>
      </w:r>
      <w:r w:rsidRPr="73DF6A28" w:rsidR="002020BA">
        <w:rPr>
          <w:b w:val="1"/>
          <w:bCs w:val="1"/>
        </w:rPr>
        <w:t>PUBLIC</w:t>
      </w:r>
      <w:r w:rsidRPr="73DF6A28" w:rsidR="002020BA">
        <w:rPr>
          <w:b w:val="1"/>
          <w:bCs w:val="1"/>
          <w:spacing w:val="-7"/>
        </w:rPr>
        <w:t xml:space="preserve"> </w:t>
      </w:r>
      <w:r w:rsidRPr="73DF6A28" w:rsidR="002020BA">
        <w:rPr>
          <w:b w:val="1"/>
          <w:bCs w:val="1"/>
          <w:spacing w:val="-2"/>
        </w:rPr>
        <w:t>NOTICE</w:t>
      </w:r>
    </w:p>
    <w:p w:rsidR="002020BA" w:rsidP="6220DC2E" w:rsidRDefault="002020BA" w14:paraId="7921CD03" w14:textId="77777777">
      <w:pPr>
        <w:spacing w:before="30"/>
        <w:ind w:left="1440" w:right="1839"/>
        <w:jc w:val="center"/>
        <w:rPr>
          <w:b w:val="1"/>
          <w:bCs w:val="1"/>
        </w:rPr>
      </w:pPr>
      <w:r w:rsidRPr="6220DC2E" w:rsidR="002020BA">
        <w:rPr>
          <w:b w:val="1"/>
          <w:bCs w:val="1"/>
        </w:rPr>
        <w:t>FOR</w:t>
      </w:r>
      <w:r w:rsidRPr="6220DC2E" w:rsidR="002020BA">
        <w:rPr>
          <w:b w:val="1"/>
          <w:bCs w:val="1"/>
          <w:spacing w:val="-8"/>
        </w:rPr>
        <w:t xml:space="preserve"> </w:t>
      </w:r>
      <w:r w:rsidRPr="6220DC2E" w:rsidR="002020BA">
        <w:rPr>
          <w:b w:val="1"/>
          <w:bCs w:val="1"/>
        </w:rPr>
        <w:t>THE</w:t>
      </w:r>
      <w:r w:rsidRPr="6220DC2E" w:rsidR="002020BA">
        <w:rPr>
          <w:b w:val="1"/>
          <w:bCs w:val="1"/>
          <w:spacing w:val="-5"/>
        </w:rPr>
        <w:t xml:space="preserve"> </w:t>
      </w:r>
      <w:r w:rsidRPr="6220DC2E" w:rsidR="002020BA">
        <w:rPr>
          <w:b w:val="1"/>
          <w:bCs w:val="1"/>
        </w:rPr>
        <w:t>SOLICITATION</w:t>
      </w:r>
      <w:r w:rsidRPr="6220DC2E" w:rsidR="002020BA">
        <w:rPr>
          <w:b w:val="1"/>
          <w:bCs w:val="1"/>
          <w:spacing w:val="-4"/>
        </w:rPr>
        <w:t xml:space="preserve"> </w:t>
      </w:r>
      <w:r w:rsidRPr="6220DC2E" w:rsidR="002020BA">
        <w:rPr>
          <w:b w:val="1"/>
          <w:bCs w:val="1"/>
        </w:rPr>
        <w:t>OF</w:t>
      </w:r>
      <w:r w:rsidRPr="6220DC2E" w:rsidR="002020BA">
        <w:rPr>
          <w:b w:val="1"/>
          <w:bCs w:val="1"/>
          <w:spacing w:val="-7"/>
        </w:rPr>
        <w:t xml:space="preserve"> </w:t>
      </w:r>
      <w:r w:rsidRPr="6220DC2E" w:rsidR="002020BA">
        <w:rPr>
          <w:b w:val="1"/>
          <w:bCs w:val="1"/>
        </w:rPr>
        <w:t>PROFESSIONAL</w:t>
      </w:r>
      <w:r w:rsidRPr="6220DC2E" w:rsidR="002020BA">
        <w:rPr>
          <w:b w:val="1"/>
          <w:bCs w:val="1"/>
          <w:spacing w:val="-8"/>
        </w:rPr>
        <w:t xml:space="preserve"> </w:t>
      </w:r>
      <w:r w:rsidRPr="6220DC2E" w:rsidR="002020BA">
        <w:rPr>
          <w:b w:val="1"/>
          <w:bCs w:val="1"/>
          <w:spacing w:val="-2"/>
        </w:rPr>
        <w:t>SERVICES</w:t>
      </w:r>
    </w:p>
    <w:p w:rsidR="002020BA" w:rsidP="002020BA" w:rsidRDefault="002020BA" w14:paraId="20C2E6D3" w14:textId="77777777">
      <w:pPr>
        <w:pStyle w:val="BodyText"/>
        <w:rPr>
          <w:b/>
          <w:sz w:val="23"/>
        </w:rPr>
      </w:pPr>
    </w:p>
    <w:p w:rsidR="002020BA" w:rsidP="002020BA" w:rsidRDefault="002020BA" w14:paraId="701DF482" w14:textId="469C0370">
      <w:pPr>
        <w:spacing w:line="232" w:lineRule="auto"/>
        <w:ind w:left="219" w:right="322"/>
        <w:jc w:val="both"/>
      </w:pPr>
      <w:r w:rsidRPr="06F4CB79" w:rsidR="002020BA">
        <w:rPr>
          <w:b w:val="1"/>
          <w:bCs w:val="1"/>
        </w:rPr>
        <w:t>NOTICE</w:t>
      </w:r>
      <w:r w:rsidRPr="06F4CB79" w:rsidR="002020BA">
        <w:rPr>
          <w:b w:val="1"/>
          <w:bCs w:val="1"/>
          <w:spacing w:val="-16"/>
        </w:rPr>
        <w:t xml:space="preserve"> </w:t>
      </w:r>
      <w:r w:rsidRPr="06F4CB79" w:rsidR="002020BA">
        <w:rPr>
          <w:b w:val="1"/>
          <w:bCs w:val="1"/>
        </w:rPr>
        <w:t>IS</w:t>
      </w:r>
      <w:r w:rsidRPr="06F4CB79" w:rsidR="002020BA">
        <w:rPr>
          <w:b w:val="1"/>
          <w:bCs w:val="1"/>
          <w:spacing w:val="-12"/>
        </w:rPr>
        <w:t xml:space="preserve"> </w:t>
      </w:r>
      <w:r w:rsidRPr="06F4CB79" w:rsidR="002020BA">
        <w:rPr>
          <w:b w:val="1"/>
          <w:bCs w:val="1"/>
        </w:rPr>
        <w:t>HEREBY</w:t>
      </w:r>
      <w:r w:rsidRPr="06F4CB79" w:rsidR="002020BA">
        <w:rPr>
          <w:b w:val="1"/>
          <w:bCs w:val="1"/>
          <w:spacing w:val="-7"/>
        </w:rPr>
        <w:t xml:space="preserve"> </w:t>
      </w:r>
      <w:r w:rsidRPr="06F4CB79" w:rsidR="002020BA">
        <w:rPr>
          <w:b w:val="1"/>
          <w:bCs w:val="1"/>
        </w:rPr>
        <w:t>GIVEN</w:t>
      </w:r>
      <w:r w:rsidRPr="06F4CB79" w:rsidR="002020BA">
        <w:rPr>
          <w:b w:val="1"/>
          <w:bCs w:val="1"/>
          <w:spacing w:val="-7"/>
        </w:rPr>
        <w:t xml:space="preserve"> </w:t>
      </w:r>
      <w:r w:rsidR="002020BA">
        <w:rPr/>
        <w:t>that,</w:t>
      </w:r>
      <w:r w:rsidR="002020BA">
        <w:rPr>
          <w:spacing w:val="-7"/>
        </w:rPr>
        <w:t xml:space="preserve"> </w:t>
      </w:r>
      <w:r w:rsidR="002020BA">
        <w:rPr/>
        <w:t>in</w:t>
      </w:r>
      <w:r w:rsidR="002020BA">
        <w:rPr>
          <w:spacing w:val="-6"/>
        </w:rPr>
        <w:t xml:space="preserve"> </w:t>
      </w:r>
      <w:r w:rsidR="002020BA">
        <w:rPr/>
        <w:t>accordance</w:t>
      </w:r>
      <w:r w:rsidR="002020BA">
        <w:rPr>
          <w:spacing w:val="-9"/>
        </w:rPr>
        <w:t xml:space="preserve"> </w:t>
      </w:r>
      <w:r w:rsidR="002020BA">
        <w:rPr/>
        <w:t>with</w:t>
      </w:r>
      <w:r w:rsidR="002020BA">
        <w:rPr>
          <w:spacing w:val="-6"/>
        </w:rPr>
        <w:t xml:space="preserve"> </w:t>
      </w:r>
      <w:r w:rsidR="002020BA">
        <w:rPr/>
        <w:t>N</w:t>
      </w:r>
      <w:r w:rsidR="2AB8221D">
        <w:rPr/>
        <w:t>.</w:t>
      </w:r>
      <w:r w:rsidR="002020BA">
        <w:rPr/>
        <w:t>J</w:t>
      </w:r>
      <w:r w:rsidR="6FC45C26">
        <w:rPr/>
        <w:t>.</w:t>
      </w:r>
      <w:r w:rsidR="002020BA">
        <w:rPr/>
        <w:t>S</w:t>
      </w:r>
      <w:r w:rsidR="1602C8D3">
        <w:rPr/>
        <w:t>.</w:t>
      </w:r>
      <w:r w:rsidR="002020BA">
        <w:rPr/>
        <w:t>A</w:t>
      </w:r>
      <w:r w:rsidR="07A0D7F5">
        <w:rPr/>
        <w:t>.</w:t>
      </w:r>
      <w:r w:rsidR="002020BA">
        <w:rPr>
          <w:spacing w:val="-7"/>
        </w:rPr>
        <w:t xml:space="preserve"> </w:t>
      </w:r>
      <w:r w:rsidR="002020BA">
        <w:rPr/>
        <w:t>19:44-20.5</w:t>
      </w:r>
      <w:r w:rsidR="002020BA">
        <w:rPr>
          <w:spacing w:val="-6"/>
        </w:rPr>
        <w:t xml:space="preserve"> </w:t>
      </w:r>
      <w:r w:rsidR="002020BA">
        <w:rPr/>
        <w:t>et</w:t>
      </w:r>
      <w:r w:rsidR="002020BA">
        <w:rPr>
          <w:spacing w:val="-7"/>
        </w:rPr>
        <w:t xml:space="preserve"> </w:t>
      </w:r>
      <w:r w:rsidR="002020BA">
        <w:rPr/>
        <w:t>seq.</w:t>
      </w:r>
      <w:r w:rsidR="002020BA">
        <w:rPr>
          <w:spacing w:val="-7"/>
        </w:rPr>
        <w:t xml:space="preserve"> </w:t>
      </w:r>
      <w:r w:rsidR="002020BA">
        <w:rPr/>
        <w:t>through</w:t>
      </w:r>
      <w:r w:rsidR="002020BA">
        <w:rPr>
          <w:spacing w:val="-6"/>
        </w:rPr>
        <w:t xml:space="preserve"> </w:t>
      </w:r>
      <w:r w:rsidR="002020BA">
        <w:rPr/>
        <w:t>a</w:t>
      </w:r>
      <w:r w:rsidR="002020BA">
        <w:rPr>
          <w:spacing w:val="-9"/>
        </w:rPr>
        <w:t xml:space="preserve"> </w:t>
      </w:r>
      <w:r w:rsidR="002020BA">
        <w:rPr/>
        <w:t>fair</w:t>
      </w:r>
      <w:r w:rsidR="002020BA">
        <w:rPr>
          <w:spacing w:val="-16"/>
        </w:rPr>
        <w:t xml:space="preserve"> </w:t>
      </w:r>
      <w:r w:rsidR="002020BA">
        <w:rPr/>
        <w:t>and</w:t>
      </w:r>
      <w:r w:rsidR="002020BA">
        <w:rPr>
          <w:spacing w:val="-15"/>
        </w:rPr>
        <w:t xml:space="preserve"> </w:t>
      </w:r>
      <w:r w:rsidR="002020BA">
        <w:rPr/>
        <w:t>open</w:t>
      </w:r>
      <w:r w:rsidR="002020BA">
        <w:rPr>
          <w:spacing w:val="-6"/>
        </w:rPr>
        <w:t xml:space="preserve"> </w:t>
      </w:r>
      <w:r w:rsidR="002020BA">
        <w:rPr/>
        <w:t xml:space="preserve">process that sealed submissions will be received by the Township of Hillside, County of Union, State of New Jersey </w:t>
      </w:r>
      <w:r w:rsidRPr="3E79E22B" w:rsidR="224B5107">
        <w:rPr>
          <w:b w:val="1"/>
          <w:bCs w:val="1"/>
        </w:rPr>
        <w:t xml:space="preserve">December</w:t>
      </w:r>
      <w:r w:rsidRPr="06F4CB79" w:rsidR="002020BA">
        <w:rPr>
          <w:b w:val="1"/>
          <w:bCs w:val="1"/>
        </w:rPr>
        <w:t xml:space="preserve"> </w:t>
      </w:r>
      <w:r w:rsidRPr="06F4CB79" w:rsidR="49C37FA1">
        <w:rPr>
          <w:b w:val="1"/>
          <w:bCs w:val="1"/>
        </w:rPr>
        <w:t xml:space="preserve">10</w:t>
      </w:r>
      <w:r w:rsidRPr="06F4CB79" w:rsidR="002020BA">
        <w:rPr>
          <w:b w:val="1"/>
          <w:bCs w:val="1"/>
        </w:rPr>
        <w:t xml:space="preserve">, </w:t>
      </w:r>
      <w:r w:rsidRPr="06F4CB79" w:rsidR="002020BA">
        <w:rPr>
          <w:b w:val="1"/>
          <w:bCs w:val="1"/>
        </w:rPr>
        <w:t>202</w:t>
      </w:r>
      <w:r w:rsidRPr="06F4CB79" w:rsidR="3321C7CD">
        <w:rPr>
          <w:b w:val="1"/>
          <w:bCs w:val="1"/>
        </w:rPr>
        <w:t>4</w:t>
      </w:r>
      <w:r w:rsidRPr="06F4CB79" w:rsidR="002020BA">
        <w:rPr>
          <w:b w:val="1"/>
          <w:bCs w:val="1"/>
        </w:rPr>
        <w:t xml:space="preserve"> at 11:00 am, </w:t>
      </w:r>
      <w:r w:rsidR="002020BA">
        <w:rPr/>
        <w:t xml:space="preserve">prevailing time, in the Municipal Courtroom, located at the </w:t>
      </w:r>
      <w:r w:rsidRPr="06F4CB79" w:rsidR="002020BA">
        <w:rPr>
          <w:b w:val="1"/>
          <w:bCs w:val="1"/>
        </w:rPr>
        <w:t>T</w:t>
      </w:r>
      <w:r w:rsidRPr="06F4CB79" w:rsidR="002020BA">
        <w:rPr>
          <w:b w:val="1"/>
          <w:bCs w:val="1"/>
        </w:rPr>
        <w:t>ownship of Hillside Municipal Building, 1409 Liberty Avenue, Hillside</w:t>
      </w:r>
      <w:r w:rsidRPr="06F4CB79" w:rsidR="002020BA">
        <w:rPr>
          <w:b w:val="1"/>
          <w:bCs w:val="1"/>
          <w:spacing w:val="-1"/>
        </w:rPr>
        <w:t xml:space="preserve"> </w:t>
      </w:r>
      <w:r w:rsidRPr="06F4CB79" w:rsidR="002020BA">
        <w:rPr>
          <w:b w:val="1"/>
          <w:bCs w:val="1"/>
        </w:rPr>
        <w:t>Township,</w:t>
      </w:r>
      <w:r w:rsidRPr="06F4CB79" w:rsidR="002020BA">
        <w:rPr>
          <w:b w:val="1"/>
          <w:bCs w:val="1"/>
          <w:spacing w:val="-2"/>
        </w:rPr>
        <w:t xml:space="preserve"> </w:t>
      </w:r>
      <w:r w:rsidRPr="06F4CB79" w:rsidR="002020BA">
        <w:rPr>
          <w:b w:val="1"/>
          <w:bCs w:val="1"/>
        </w:rPr>
        <w:t xml:space="preserve">NJ 07205 </w:t>
      </w:r>
      <w:r w:rsidRPr="6220DC2E" w:rsidR="002020BA">
        <w:rPr>
          <w:b w:val="0"/>
          <w:bCs w:val="0"/>
        </w:rPr>
        <w:t>t</w:t>
      </w:r>
      <w:r w:rsidR="002020BA">
        <w:rPr>
          <w:b w:val="0"/>
          <w:bCs w:val="0"/>
        </w:rPr>
        <w:t>h</w:t>
      </w:r>
      <w:r w:rsidR="002020BA">
        <w:rPr/>
        <w:t>en publicly opened and read aloud for the following:</w:t>
      </w:r>
    </w:p>
    <w:p w:rsidR="002020BA" w:rsidP="002020BA" w:rsidRDefault="002020BA" w14:paraId="483A007C" w14:textId="77777777">
      <w:pPr>
        <w:pStyle w:val="BodyText"/>
        <w:spacing w:before="11"/>
        <w:rPr>
          <w:sz w:val="21"/>
        </w:rPr>
      </w:pPr>
    </w:p>
    <w:p w:rsidR="002020BA" w:rsidP="002020BA" w:rsidRDefault="002020BA" w14:paraId="74316631" w14:textId="77777777">
      <w:pPr>
        <w:pStyle w:val="ListParagraph"/>
        <w:numPr>
          <w:ilvl w:val="0"/>
          <w:numId w:val="1"/>
        </w:numPr>
        <w:tabs>
          <w:tab w:val="left" w:pos="1919"/>
        </w:tabs>
        <w:ind w:right="112"/>
        <w:jc w:val="both"/>
      </w:pPr>
      <w:r>
        <w:t>Outside Legal Counsel (General Litigation/Appellate Practice, Labor/Employment and Human Resources, Redevelopment, Bond/Public Finance, Environmental Law, Tax Appeal, Land Use (Planning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Zoning)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Alcoholic Beverage</w:t>
      </w:r>
      <w:r>
        <w:rPr>
          <w:spacing w:val="-1"/>
        </w:rPr>
        <w:t xml:space="preserve"> </w:t>
      </w:r>
      <w:r>
        <w:t>Control)</w:t>
      </w:r>
    </w:p>
    <w:p w:rsidR="002020BA" w:rsidP="002020BA" w:rsidRDefault="002020BA" w14:paraId="262A5B24" w14:textId="77777777">
      <w:pPr>
        <w:pStyle w:val="ListParagraph"/>
        <w:numPr>
          <w:ilvl w:val="0"/>
          <w:numId w:val="1"/>
        </w:numPr>
        <w:tabs>
          <w:tab w:val="left" w:pos="1919"/>
        </w:tabs>
        <w:ind w:right="115"/>
        <w:jc w:val="both"/>
      </w:pPr>
      <w:r>
        <w:t>Engineering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(Township</w:t>
      </w:r>
      <w:r>
        <w:rPr>
          <w:spacing w:val="-1"/>
        </w:rPr>
        <w:t xml:space="preserve"> </w:t>
      </w:r>
      <w:r>
        <w:t>Engineer,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proofErr w:type="gramStart"/>
      <w:r>
        <w:t>Engineer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(Planning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Zoning)</w:t>
      </w:r>
    </w:p>
    <w:p w:rsidR="002020BA" w:rsidP="002020BA" w:rsidRDefault="002020BA" w14:paraId="41F738F0" w14:textId="77777777">
      <w:pPr>
        <w:pStyle w:val="ListParagraph"/>
        <w:numPr>
          <w:ilvl w:val="0"/>
          <w:numId w:val="1"/>
        </w:numPr>
        <w:tabs>
          <w:tab w:val="left" w:pos="1919"/>
        </w:tabs>
        <w:ind w:hanging="361"/>
        <w:jc w:val="both"/>
      </w:pPr>
      <w:r>
        <w:rPr>
          <w:spacing w:val="-4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Planner</w:t>
      </w:r>
    </w:p>
    <w:p w:rsidR="002020BA" w:rsidP="002020BA" w:rsidRDefault="002020BA" w14:paraId="44502641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before="1" w:line="252" w:lineRule="exact"/>
        <w:ind w:hanging="361"/>
      </w:pPr>
      <w:r>
        <w:rPr>
          <w:spacing w:val="-4"/>
        </w:rPr>
        <w:t>Township</w:t>
      </w:r>
      <w:r>
        <w:t xml:space="preserve"> </w:t>
      </w:r>
      <w:r>
        <w:rPr>
          <w:spacing w:val="-2"/>
        </w:rPr>
        <w:t>Auditor</w:t>
      </w:r>
    </w:p>
    <w:p w:rsidR="002020BA" w:rsidP="002020BA" w:rsidRDefault="002020BA" w14:paraId="51D86800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line="252" w:lineRule="exact"/>
        <w:ind w:hanging="361"/>
      </w:pPr>
      <w:r>
        <w:rPr>
          <w:spacing w:val="-2"/>
        </w:rPr>
        <w:t>Grant</w:t>
      </w:r>
      <w:r>
        <w:rPr>
          <w:spacing w:val="-12"/>
        </w:rPr>
        <w:t xml:space="preserve"> </w:t>
      </w:r>
      <w:r>
        <w:rPr>
          <w:spacing w:val="-2"/>
        </w:rPr>
        <w:t>Writing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:rsidR="002020BA" w:rsidP="002020BA" w:rsidRDefault="002020BA" w14:paraId="761AA06A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line="252" w:lineRule="exact"/>
        <w:ind w:hanging="361"/>
      </w:pPr>
      <w:r>
        <w:rPr>
          <w:spacing w:val="-4"/>
        </w:rPr>
        <w:t>Financial</w:t>
      </w:r>
      <w:r>
        <w:rPr>
          <w:spacing w:val="3"/>
        </w:rPr>
        <w:t xml:space="preserve"> </w:t>
      </w:r>
      <w:r>
        <w:rPr>
          <w:spacing w:val="-2"/>
        </w:rPr>
        <w:t>Advisor</w:t>
      </w:r>
    </w:p>
    <w:p w:rsidR="002020BA" w:rsidP="002020BA" w:rsidRDefault="002020BA" w14:paraId="7688E93B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before="2" w:line="252" w:lineRule="exact"/>
        <w:ind w:hanging="361"/>
      </w:pPr>
      <w:r>
        <w:rPr>
          <w:spacing w:val="-4"/>
        </w:rPr>
        <w:t>Insurance</w:t>
      </w:r>
      <w:r>
        <w:rPr>
          <w:spacing w:val="-1"/>
        </w:rPr>
        <w:t xml:space="preserve"> </w:t>
      </w:r>
      <w:r>
        <w:rPr>
          <w:spacing w:val="-4"/>
        </w:rPr>
        <w:t>Brokerage</w:t>
      </w:r>
      <w:r>
        <w:t xml:space="preserve"> </w:t>
      </w:r>
      <w:r>
        <w:rPr>
          <w:spacing w:val="-4"/>
        </w:rPr>
        <w:t>Services</w:t>
      </w:r>
    </w:p>
    <w:p w:rsidR="002020BA" w:rsidP="002020BA" w:rsidRDefault="002020BA" w14:paraId="7D687DD5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line="252" w:lineRule="exact"/>
        <w:ind w:hanging="361"/>
      </w:pPr>
      <w:r>
        <w:rPr>
          <w:spacing w:val="-2"/>
        </w:rPr>
        <w:t>Animal</w:t>
      </w:r>
      <w:r>
        <w:rPr>
          <w:spacing w:val="-14"/>
        </w:rPr>
        <w:t xml:space="preserve"> </w:t>
      </w:r>
      <w:r>
        <w:rPr>
          <w:spacing w:val="-2"/>
        </w:rPr>
        <w:t>Control</w:t>
      </w:r>
      <w:r>
        <w:rPr>
          <w:spacing w:val="-13"/>
        </w:rPr>
        <w:t xml:space="preserve"> </w:t>
      </w:r>
      <w:r>
        <w:rPr>
          <w:spacing w:val="-2"/>
        </w:rPr>
        <w:t>Officer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Shelter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:rsidR="002020BA" w:rsidP="002020BA" w:rsidRDefault="002020BA" w14:paraId="2CB048E5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before="1" w:line="252" w:lineRule="exact"/>
        <w:ind w:hanging="361"/>
      </w:pPr>
      <w:r>
        <w:rPr>
          <w:spacing w:val="-4"/>
        </w:rPr>
        <w:t>Real</w:t>
      </w:r>
      <w:r>
        <w:t xml:space="preserve"> </w:t>
      </w:r>
      <w:r>
        <w:rPr>
          <w:spacing w:val="-4"/>
        </w:rPr>
        <w:t>Estate</w:t>
      </w:r>
      <w:r>
        <w:rPr>
          <w:spacing w:val="-2"/>
        </w:rPr>
        <w:t xml:space="preserve"> </w:t>
      </w:r>
      <w:r>
        <w:rPr>
          <w:spacing w:val="-4"/>
        </w:rPr>
        <w:t>Appraisal</w:t>
      </w:r>
      <w:r>
        <w:rPr>
          <w:spacing w:val="-2"/>
        </w:rPr>
        <w:t xml:space="preserve"> </w:t>
      </w:r>
      <w:r>
        <w:rPr>
          <w:spacing w:val="-4"/>
        </w:rPr>
        <w:t>Services</w:t>
      </w:r>
    </w:p>
    <w:p w:rsidR="002020BA" w:rsidP="002020BA" w:rsidRDefault="002020BA" w14:paraId="01E93E0E" w14:textId="77777777">
      <w:pPr>
        <w:pStyle w:val="ListParagraph"/>
        <w:numPr>
          <w:ilvl w:val="0"/>
          <w:numId w:val="1"/>
        </w:numPr>
        <w:tabs>
          <w:tab w:val="left" w:pos="1919"/>
        </w:tabs>
        <w:spacing w:line="252" w:lineRule="exact"/>
        <w:ind w:hanging="361"/>
      </w:pPr>
      <w:r>
        <w:rPr>
          <w:spacing w:val="-4"/>
        </w:rPr>
        <w:t>Title</w:t>
      </w:r>
      <w:r>
        <w:rPr>
          <w:spacing w:val="-1"/>
        </w:rPr>
        <w:t xml:space="preserve"> </w:t>
      </w:r>
      <w:r>
        <w:rPr>
          <w:spacing w:val="-4"/>
        </w:rPr>
        <w:t>Insurance</w:t>
      </w:r>
      <w:r>
        <w:rPr>
          <w:spacing w:val="2"/>
        </w:rPr>
        <w:t xml:space="preserve"> </w:t>
      </w:r>
      <w:r>
        <w:rPr>
          <w:spacing w:val="-4"/>
        </w:rPr>
        <w:t>Services</w:t>
      </w:r>
    </w:p>
    <w:p w:rsidR="002020BA" w:rsidP="002020BA" w:rsidRDefault="002020BA" w14:paraId="6BFE4FC9" w14:textId="77777777">
      <w:pPr>
        <w:pStyle w:val="BodyText"/>
        <w:spacing w:before="2"/>
        <w:rPr>
          <w:sz w:val="22"/>
        </w:rPr>
      </w:pPr>
    </w:p>
    <w:p w:rsidR="002020BA" w:rsidP="002020BA" w:rsidRDefault="002020BA" w14:paraId="1647D4C6" w14:textId="77777777">
      <w:pPr>
        <w:spacing w:line="232" w:lineRule="auto"/>
        <w:ind w:left="219" w:right="322"/>
        <w:jc w:val="both"/>
        <w:rPr>
          <w:b/>
        </w:rPr>
      </w:pPr>
      <w:r>
        <w:t>Proposals/Submissions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received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Township</w:t>
      </w:r>
      <w:r>
        <w:rPr>
          <w:spacing w:val="-14"/>
        </w:rPr>
        <w:t xml:space="preserve"> </w:t>
      </w:r>
      <w:r>
        <w:t>Clerk’s</w:t>
      </w:r>
      <w:r>
        <w:rPr>
          <w:spacing w:val="-13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noted</w:t>
      </w:r>
      <w:r>
        <w:rPr>
          <w:spacing w:val="-15"/>
        </w:rPr>
        <w:t xml:space="preserve"> </w:t>
      </w:r>
      <w:r>
        <w:t>above.</w:t>
      </w:r>
      <w:r>
        <w:rPr>
          <w:spacing w:val="-12"/>
        </w:rPr>
        <w:t xml:space="preserve"> </w:t>
      </w:r>
      <w:r>
        <w:t>Firms do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present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mail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deliver</w:t>
      </w:r>
      <w:r>
        <w:rPr>
          <w:spacing w:val="-11"/>
        </w:rPr>
        <w:t xml:space="preserve"> </w:t>
      </w:r>
      <w:r>
        <w:t>proposal</w:t>
      </w:r>
      <w:r>
        <w:rPr>
          <w:spacing w:val="-13"/>
        </w:rPr>
        <w:t xml:space="preserve"> </w:t>
      </w:r>
      <w:r>
        <w:t>package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attention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Hope</w:t>
      </w:r>
      <w:r>
        <w:rPr>
          <w:spacing w:val="-13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Smith,</w:t>
      </w:r>
      <w:r>
        <w:rPr>
          <w:spacing w:val="-14"/>
        </w:rPr>
        <w:t xml:space="preserve"> </w:t>
      </w:r>
      <w:r>
        <w:t xml:space="preserve">Business Administrator at the above address prior to date and time above. </w:t>
      </w:r>
      <w:r>
        <w:rPr>
          <w:b/>
        </w:rPr>
        <w:t xml:space="preserve">Envelopes/packages must be conspicuously marked RFP for “specify category.” </w:t>
      </w:r>
      <w:r>
        <w:t xml:space="preserve">Standardized submission requirements and selection criteria are on file and available on the Township website </w:t>
      </w:r>
      <w:hyperlink r:id="rId5">
        <w:r>
          <w:rPr>
            <w:color w:val="0000FF"/>
            <w:u w:val="single" w:color="0000FF"/>
          </w:rPr>
          <w:t>www.hillsidenj.us</w:t>
        </w:r>
      </w:hyperlink>
      <w:r>
        <w:rPr>
          <w:color w:val="0000FF"/>
        </w:rPr>
        <w:t xml:space="preserve"> </w:t>
      </w:r>
      <w:r>
        <w:t xml:space="preserve">and in the Clerk's Office during regular business hours, 8:00 AM to 4:00 PM, Monday through Friday, excluding holidays. </w:t>
      </w:r>
      <w:r>
        <w:rPr>
          <w:b/>
        </w:rPr>
        <w:t>Addenda will also be posted on the Township website.</w:t>
      </w:r>
    </w:p>
    <w:p w:rsidR="002020BA" w:rsidP="002020BA" w:rsidRDefault="002020BA" w14:paraId="5CBA78FC" w14:textId="77777777">
      <w:pPr>
        <w:pStyle w:val="BodyText"/>
        <w:spacing w:before="10"/>
        <w:rPr>
          <w:b/>
          <w:sz w:val="22"/>
        </w:rPr>
      </w:pPr>
    </w:p>
    <w:p w:rsidR="002020BA" w:rsidP="002020BA" w:rsidRDefault="002020BA" w14:paraId="78C03934" w14:textId="77777777">
      <w:pPr>
        <w:spacing w:line="268" w:lineRule="auto"/>
        <w:ind w:left="219" w:right="115"/>
        <w:jc w:val="both"/>
        <w:rPr>
          <w:b/>
        </w:rPr>
      </w:pPr>
      <w:r>
        <w:rPr>
          <w:b/>
        </w:rPr>
        <w:t>All professional service contractors are required to comply with the requirements of N.J.S.A. 52:32-44 (Business</w:t>
      </w:r>
      <w:r>
        <w:rPr>
          <w:b/>
          <w:spacing w:val="-15"/>
        </w:rPr>
        <w:t xml:space="preserve"> </w:t>
      </w:r>
      <w:r>
        <w:rPr>
          <w:b/>
        </w:rPr>
        <w:t>Registration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Public</w:t>
      </w:r>
      <w:r>
        <w:rPr>
          <w:b/>
          <w:spacing w:val="-14"/>
        </w:rPr>
        <w:t xml:space="preserve"> </w:t>
      </w:r>
      <w:r>
        <w:rPr>
          <w:b/>
        </w:rPr>
        <w:t>Contractors),</w:t>
      </w:r>
      <w:r>
        <w:rPr>
          <w:b/>
          <w:spacing w:val="-15"/>
        </w:rPr>
        <w:t xml:space="preserve"> </w:t>
      </w:r>
      <w:r>
        <w:rPr>
          <w:b/>
        </w:rPr>
        <w:t>N.J.S.A.</w:t>
      </w:r>
      <w:r>
        <w:rPr>
          <w:b/>
          <w:spacing w:val="-12"/>
        </w:rPr>
        <w:t xml:space="preserve"> </w:t>
      </w:r>
      <w:r>
        <w:rPr>
          <w:b/>
        </w:rPr>
        <w:t>10:5-31</w:t>
      </w:r>
      <w:r>
        <w:rPr>
          <w:b/>
          <w:spacing w:val="-14"/>
        </w:rPr>
        <w:t xml:space="preserve"> </w:t>
      </w:r>
      <w:r>
        <w:rPr>
          <w:b/>
        </w:rPr>
        <w:t>et</w:t>
      </w:r>
      <w:r>
        <w:rPr>
          <w:b/>
          <w:spacing w:val="-15"/>
        </w:rPr>
        <w:t xml:space="preserve"> </w:t>
      </w:r>
      <w:r>
        <w:rPr>
          <w:b/>
        </w:rPr>
        <w:t>seq.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N.J.A.C.</w:t>
      </w:r>
      <w:r>
        <w:rPr>
          <w:b/>
          <w:spacing w:val="-12"/>
        </w:rPr>
        <w:t xml:space="preserve"> </w:t>
      </w:r>
      <w:r>
        <w:rPr>
          <w:b/>
        </w:rPr>
        <w:t>17:27</w:t>
      </w:r>
      <w:r>
        <w:rPr>
          <w:b/>
          <w:spacing w:val="-16"/>
        </w:rPr>
        <w:t xml:space="preserve"> </w:t>
      </w:r>
      <w:r>
        <w:rPr>
          <w:b/>
        </w:rPr>
        <w:t>et</w:t>
      </w:r>
      <w:r>
        <w:rPr>
          <w:b/>
          <w:spacing w:val="-12"/>
        </w:rPr>
        <w:t xml:space="preserve"> </w:t>
      </w:r>
      <w:r>
        <w:rPr>
          <w:b/>
        </w:rPr>
        <w:t>seq.</w:t>
      </w:r>
      <w:r>
        <w:rPr>
          <w:b/>
          <w:spacing w:val="-12"/>
        </w:rPr>
        <w:t xml:space="preserve"> </w:t>
      </w:r>
      <w:r>
        <w:rPr>
          <w:b/>
        </w:rPr>
        <w:t>(Contract Compliance and Equal Employment Opportunities in Public Contracts).</w:t>
      </w:r>
    </w:p>
    <w:p w:rsidR="002020BA" w:rsidP="002020BA" w:rsidRDefault="002020BA" w14:paraId="015F820C" w14:textId="77777777">
      <w:pPr>
        <w:pStyle w:val="BodyText"/>
        <w:spacing w:before="9"/>
        <w:rPr>
          <w:b/>
          <w:sz w:val="20"/>
        </w:rPr>
      </w:pPr>
    </w:p>
    <w:p w:rsidR="002020BA" w:rsidP="002020BA" w:rsidRDefault="002020BA" w14:paraId="480CA71A" w14:textId="77777777">
      <w:pPr>
        <w:spacing w:line="232" w:lineRule="auto"/>
        <w:ind w:left="219" w:right="326"/>
        <w:jc w:val="both"/>
      </w:pPr>
      <w:r>
        <w:t>Submissions by Corporations and Partnerships shall include a completed Disclosure of Ownership form (N.J.S.A. 52:25-24.2) and shall include a completed Non-Collusion Affidavit.</w:t>
      </w:r>
    </w:p>
    <w:p w:rsidR="002020BA" w:rsidP="002020BA" w:rsidRDefault="002020BA" w14:paraId="287378C0" w14:textId="77777777">
      <w:pPr>
        <w:pStyle w:val="BodyText"/>
        <w:spacing w:before="5"/>
        <w:rPr>
          <w:sz w:val="22"/>
        </w:rPr>
      </w:pPr>
    </w:p>
    <w:p w:rsidR="002020BA" w:rsidP="002020BA" w:rsidRDefault="002020BA" w14:paraId="70EC16B1" w14:textId="77777777">
      <w:pPr>
        <w:spacing w:line="232" w:lineRule="auto"/>
        <w:ind w:left="220" w:right="387"/>
        <w:jc w:val="both"/>
      </w:pPr>
      <w:r>
        <w:t>The Township</w:t>
      </w:r>
      <w:r>
        <w:rPr>
          <w:spacing w:val="-2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 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reject any</w:t>
      </w:r>
      <w:r>
        <w:rPr>
          <w:spacing w:val="-1"/>
        </w:rPr>
        <w:t xml:space="preserve"> </w:t>
      </w:r>
      <w:r>
        <w:t>or all submissions 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 defects</w:t>
      </w:r>
      <w:r>
        <w:rPr>
          <w:spacing w:val="-1"/>
        </w:rPr>
        <w:t xml:space="preserve"> </w:t>
      </w:r>
      <w:r>
        <w:t>or waive informalities and accept any</w:t>
      </w:r>
      <w:r>
        <w:rPr>
          <w:spacing w:val="-1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that in</w:t>
      </w:r>
      <w:r>
        <w:rPr>
          <w:spacing w:val="-2"/>
        </w:rPr>
        <w:t xml:space="preserve"> </w:t>
      </w:r>
      <w:r>
        <w:t>their judgment will be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interest of the</w:t>
      </w:r>
      <w:r>
        <w:rPr>
          <w:spacing w:val="-2"/>
        </w:rPr>
        <w:t xml:space="preserve"> </w:t>
      </w:r>
      <w:r>
        <w:t>Township. The</w:t>
      </w:r>
      <w:r>
        <w:rPr>
          <w:spacing w:val="-2"/>
        </w:rPr>
        <w:t xml:space="preserve"> </w:t>
      </w:r>
      <w:r>
        <w:t>Township shall award the contract or reject all submissions no later than 60 days from receipt of same.</w:t>
      </w:r>
    </w:p>
    <w:p w:rsidRPr="002020BA" w:rsidR="00833335" w:rsidP="002020BA" w:rsidRDefault="00833335" w14:paraId="414F0F80" w14:textId="77777777"/>
    <w:sectPr w:rsidRPr="002020BA" w:rsidR="008333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C99"/>
    <w:multiLevelType w:val="hybridMultilevel"/>
    <w:tmpl w:val="5136F8B0"/>
    <w:lvl w:ilvl="0" w:tplc="327411F8">
      <w:start w:val="1"/>
      <w:numFmt w:val="decimal"/>
      <w:lvlText w:val="%1."/>
      <w:lvlJc w:val="left"/>
      <w:pPr>
        <w:ind w:left="191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768B0D4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2" w:tplc="28A218A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3" w:tplc="5FC20E24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FED24B8C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5" w:tplc="C340F3C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A7D64BB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ED962CB4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 w:tplc="3962B390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ar-SA"/>
      </w:rPr>
    </w:lvl>
  </w:abstractNum>
  <w:num w:numId="1" w16cid:durableId="74129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A"/>
    <w:rsid w:val="002020BA"/>
    <w:rsid w:val="00833335"/>
    <w:rsid w:val="06F4CB79"/>
    <w:rsid w:val="07A0D7F5"/>
    <w:rsid w:val="0BB510D7"/>
    <w:rsid w:val="1602C8D3"/>
    <w:rsid w:val="224B5107"/>
    <w:rsid w:val="2584AEFC"/>
    <w:rsid w:val="292A0E31"/>
    <w:rsid w:val="2AB8221D"/>
    <w:rsid w:val="3321C7CD"/>
    <w:rsid w:val="3E79E22B"/>
    <w:rsid w:val="455FBCF8"/>
    <w:rsid w:val="49C37FA1"/>
    <w:rsid w:val="4B184C03"/>
    <w:rsid w:val="570BF3E3"/>
    <w:rsid w:val="5B2F6EFF"/>
    <w:rsid w:val="5BB82BCD"/>
    <w:rsid w:val="5FCB9522"/>
    <w:rsid w:val="6220DC2E"/>
    <w:rsid w:val="6FC45C26"/>
    <w:rsid w:val="73C9976B"/>
    <w:rsid w:val="73DF6A28"/>
    <w:rsid w:val="7B32D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61E0"/>
  <w15:chartTrackingRefBased/>
  <w15:docId w15:val="{9723194C-E8B6-47BE-BBB3-C6DF3AC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0B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0B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2020BA"/>
    <w:rPr>
      <w:rFonts w:ascii="Arial" w:hAnsi="Arial" w:eastAsia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020BA"/>
    <w:pPr>
      <w:ind w:left="9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hillsidenj.us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Hope Smith</dc:creator>
  <keywords/>
  <dc:description/>
  <lastModifiedBy>Katherine Altenor</lastModifiedBy>
  <revision>8</revision>
  <dcterms:created xsi:type="dcterms:W3CDTF">2022-10-16T21:26:00.0000000Z</dcterms:created>
  <dcterms:modified xsi:type="dcterms:W3CDTF">2024-10-18T15:24:40.6273563Z</dcterms:modified>
</coreProperties>
</file>